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19" w:rsidRPr="00474A7B" w:rsidRDefault="00DB2519" w:rsidP="004C6AC9">
      <w:pPr>
        <w:ind w:left="-1276"/>
        <w:jc w:val="center"/>
        <w:rPr>
          <w:rFonts w:ascii="Arial" w:hAnsi="Arial" w:cs="Arial"/>
          <w:sz w:val="28"/>
          <w:szCs w:val="28"/>
          <w:lang w:val="en-NZ"/>
        </w:rPr>
      </w:pPr>
      <w:bookmarkStart w:id="0" w:name="_Ref298406589"/>
      <w:bookmarkStart w:id="1" w:name="_Ref298758369"/>
      <w:bookmarkStart w:id="2" w:name="_Toc375032377"/>
      <w:r w:rsidRPr="00474A7B">
        <w:rPr>
          <w:rFonts w:ascii="Arial" w:hAnsi="Arial" w:cs="Arial"/>
          <w:b/>
          <w:sz w:val="28"/>
          <w:szCs w:val="28"/>
          <w:lang w:val="en-NZ"/>
        </w:rPr>
        <w:t xml:space="preserve">Checklist for mobile </w:t>
      </w:r>
      <w:r w:rsidR="008310E7">
        <w:rPr>
          <w:rFonts w:ascii="Arial" w:hAnsi="Arial" w:cs="Arial"/>
          <w:b/>
          <w:sz w:val="28"/>
          <w:szCs w:val="28"/>
          <w:lang w:val="en-NZ"/>
        </w:rPr>
        <w:t xml:space="preserve">and </w:t>
      </w:r>
      <w:r w:rsidRPr="00474A7B">
        <w:rPr>
          <w:rFonts w:ascii="Arial" w:hAnsi="Arial" w:cs="Arial"/>
          <w:b/>
          <w:sz w:val="28"/>
          <w:szCs w:val="28"/>
          <w:lang w:val="en-NZ"/>
        </w:rPr>
        <w:t>remote</w:t>
      </w:r>
      <w:r w:rsidR="008310E7">
        <w:rPr>
          <w:rFonts w:ascii="Arial" w:hAnsi="Arial" w:cs="Arial"/>
          <w:b/>
          <w:sz w:val="28"/>
          <w:szCs w:val="28"/>
          <w:lang w:val="en-NZ"/>
        </w:rPr>
        <w:t xml:space="preserve"> </w:t>
      </w:r>
      <w:r w:rsidRPr="00474A7B">
        <w:rPr>
          <w:rFonts w:ascii="Arial" w:hAnsi="Arial" w:cs="Arial"/>
          <w:b/>
          <w:sz w:val="28"/>
          <w:szCs w:val="28"/>
          <w:lang w:val="en-NZ"/>
        </w:rPr>
        <w:t>working</w:t>
      </w:r>
      <w:bookmarkEnd w:id="0"/>
      <w:bookmarkEnd w:id="1"/>
      <w:bookmarkEnd w:id="2"/>
    </w:p>
    <w:p w:rsidR="00DB2519" w:rsidRPr="00474A7B" w:rsidRDefault="00DB2519" w:rsidP="00463699">
      <w:pPr>
        <w:ind w:left="-851" w:right="-914"/>
        <w:rPr>
          <w:rFonts w:ascii="Arial" w:hAnsi="Arial" w:cs="Arial"/>
          <w:lang w:val="en-NZ"/>
        </w:rPr>
      </w:pPr>
      <w:r w:rsidRPr="00474A7B">
        <w:rPr>
          <w:rFonts w:ascii="Arial" w:hAnsi="Arial" w:cs="Arial"/>
          <w:lang w:val="en-NZ"/>
        </w:rPr>
        <w:t xml:space="preserve">New Zealand </w:t>
      </w:r>
      <w:r>
        <w:rPr>
          <w:rFonts w:ascii="Arial" w:hAnsi="Arial" w:cs="Arial"/>
          <w:lang w:val="en-NZ"/>
        </w:rPr>
        <w:t>g</w:t>
      </w:r>
      <w:r w:rsidRPr="00474A7B">
        <w:rPr>
          <w:rFonts w:ascii="Arial" w:hAnsi="Arial" w:cs="Arial"/>
          <w:lang w:val="en-NZ"/>
        </w:rPr>
        <w:t>overnment employees are increasingly working away from the office.</w:t>
      </w:r>
    </w:p>
    <w:p w:rsidR="00DB2519" w:rsidRPr="00474A7B" w:rsidRDefault="00DB2519" w:rsidP="00463699">
      <w:pPr>
        <w:ind w:left="-851" w:right="-914"/>
        <w:rPr>
          <w:rFonts w:ascii="Arial" w:hAnsi="Arial" w:cs="Arial"/>
          <w:lang w:val="en-NZ"/>
        </w:rPr>
      </w:pPr>
      <w:r w:rsidRPr="00474A7B">
        <w:rPr>
          <w:rFonts w:ascii="Arial" w:hAnsi="Arial" w:cs="Arial"/>
          <w:lang w:val="en-NZ"/>
        </w:rPr>
        <w:t>In each instance of off-site work, agencies should consider the need to protect official resources prior to any removal of information or assets from the agency’s premises.</w:t>
      </w:r>
    </w:p>
    <w:p w:rsidR="00DB2519" w:rsidRPr="00474A7B" w:rsidRDefault="00DB2519" w:rsidP="00463699">
      <w:pPr>
        <w:ind w:left="-851" w:right="-914"/>
        <w:rPr>
          <w:rFonts w:ascii="Arial" w:hAnsi="Arial" w:cs="Arial"/>
          <w:lang w:val="en-NZ"/>
        </w:rPr>
      </w:pPr>
      <w:r w:rsidRPr="00474A7B">
        <w:rPr>
          <w:rFonts w:ascii="Arial" w:hAnsi="Arial" w:cs="Arial"/>
          <w:lang w:val="en-NZ"/>
        </w:rPr>
        <w:t>The following checklist can assist in assessing the risks associated with any removal and/or use of official resources off-site.</w:t>
      </w:r>
    </w:p>
    <w:p w:rsidR="004C6AC9" w:rsidRDefault="00DB2519" w:rsidP="00463699">
      <w:pPr>
        <w:ind w:left="-851" w:right="-914"/>
        <w:rPr>
          <w:rFonts w:ascii="Arial" w:hAnsi="Arial" w:cs="Arial"/>
          <w:lang w:val="en-NZ"/>
        </w:rPr>
      </w:pPr>
      <w:r w:rsidRPr="00474A7B">
        <w:rPr>
          <w:rFonts w:ascii="Arial" w:hAnsi="Arial" w:cs="Arial"/>
          <w:lang w:val="en-NZ"/>
        </w:rPr>
        <w:t>Agencies should address any security concerns raised prior to allowing work away from the office or removal of official resources.</w:t>
      </w:r>
    </w:p>
    <w:p w:rsidR="00463699" w:rsidRDefault="00463699" w:rsidP="00463699">
      <w:pPr>
        <w:ind w:left="-851" w:right="-914"/>
        <w:rPr>
          <w:rFonts w:ascii="Arial" w:hAnsi="Arial" w:cs="Arial"/>
          <w:lang w:val="en-NZ"/>
        </w:rPr>
      </w:pPr>
    </w:p>
    <w:tbl>
      <w:tblPr>
        <w:tblStyle w:val="TableGrid"/>
        <w:tblW w:w="10774" w:type="dxa"/>
        <w:tblInd w:w="-1168" w:type="dxa"/>
        <w:tblLook w:val="04A0" w:firstRow="1" w:lastRow="0" w:firstColumn="1" w:lastColumn="0" w:noHBand="0" w:noVBand="1"/>
      </w:tblPr>
      <w:tblGrid>
        <w:gridCol w:w="567"/>
        <w:gridCol w:w="10207"/>
      </w:tblGrid>
      <w:tr w:rsidR="004C6AC9" w:rsidTr="004C6AC9">
        <w:tc>
          <w:tcPr>
            <w:tcW w:w="56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sym w:font="Wingdings" w:char="006F"/>
            </w:r>
          </w:p>
        </w:tc>
        <w:tc>
          <w:tcPr>
            <w:tcW w:w="1020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t>Has the employee been required to read, or been briefed on, the requirements for the protection of official resources?</w:t>
            </w:r>
          </w:p>
        </w:tc>
      </w:tr>
      <w:tr w:rsidR="004C6AC9" w:rsidTr="004C6AC9">
        <w:tc>
          <w:tcPr>
            <w:tcW w:w="56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sym w:font="Wingdings" w:char="006F"/>
            </w:r>
          </w:p>
        </w:tc>
        <w:tc>
          <w:tcPr>
            <w:tcW w:w="1020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t>Has the employee acknowledged in writing their understanding of the requirements for the protection of official resources?</w:t>
            </w:r>
          </w:p>
        </w:tc>
      </w:tr>
      <w:tr w:rsidR="004C6AC9" w:rsidTr="004C6AC9">
        <w:tc>
          <w:tcPr>
            <w:tcW w:w="56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sym w:font="Wingdings" w:char="006F"/>
            </w:r>
          </w:p>
        </w:tc>
        <w:tc>
          <w:tcPr>
            <w:tcW w:w="1020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t>What is the protective marking or sensitivity of the official resources to be removed?</w:t>
            </w:r>
          </w:p>
        </w:tc>
      </w:tr>
      <w:tr w:rsidR="004C6AC9" w:rsidTr="004C6AC9">
        <w:tc>
          <w:tcPr>
            <w:tcW w:w="56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sym w:font="Wingdings" w:char="006F"/>
            </w:r>
          </w:p>
        </w:tc>
        <w:tc>
          <w:tcPr>
            <w:tcW w:w="1020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t>Why are the official resources being removed off-site?</w:t>
            </w:r>
          </w:p>
        </w:tc>
      </w:tr>
      <w:tr w:rsidR="004C6AC9" w:rsidTr="004C6AC9">
        <w:tc>
          <w:tcPr>
            <w:tcW w:w="56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sym w:font="Wingdings" w:char="006F"/>
            </w:r>
          </w:p>
        </w:tc>
        <w:tc>
          <w:tcPr>
            <w:tcW w:w="1020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t>How long will the official resources be off-site?</w:t>
            </w:r>
          </w:p>
        </w:tc>
      </w:tr>
      <w:tr w:rsidR="004C6AC9" w:rsidTr="004C6AC9">
        <w:tc>
          <w:tcPr>
            <w:tcW w:w="56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sym w:font="Wingdings" w:char="006F"/>
            </w:r>
          </w:p>
        </w:tc>
        <w:tc>
          <w:tcPr>
            <w:tcW w:w="1020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t>Have the details of the official resources being removed been recorded?</w:t>
            </w:r>
          </w:p>
        </w:tc>
      </w:tr>
      <w:tr w:rsidR="004C6AC9" w:rsidTr="004C6AC9">
        <w:tc>
          <w:tcPr>
            <w:tcW w:w="56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sym w:font="Wingdings" w:char="006F"/>
            </w:r>
          </w:p>
        </w:tc>
        <w:tc>
          <w:tcPr>
            <w:tcW w:w="1020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t>Do the official resources being removed belong to another agency?  If so, has that agency given its approval?</w:t>
            </w:r>
          </w:p>
        </w:tc>
      </w:tr>
      <w:tr w:rsidR="004C6AC9" w:rsidTr="004C6AC9">
        <w:tc>
          <w:tcPr>
            <w:tcW w:w="56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sym w:font="Wingdings" w:char="006F"/>
            </w:r>
          </w:p>
        </w:tc>
        <w:tc>
          <w:tcPr>
            <w:tcW w:w="1020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t>How will the official resources be securely transferred or transported?</w:t>
            </w:r>
          </w:p>
        </w:tc>
      </w:tr>
      <w:tr w:rsidR="004C6AC9" w:rsidTr="004C6AC9">
        <w:tc>
          <w:tcPr>
            <w:tcW w:w="56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sym w:font="Wingdings" w:char="006F"/>
            </w:r>
          </w:p>
        </w:tc>
        <w:tc>
          <w:tcPr>
            <w:tcW w:w="1020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t>Is the removal of the official resources from the agency a temporary/one-off or a permanent/long term arrangement?</w:t>
            </w:r>
          </w:p>
        </w:tc>
      </w:tr>
      <w:tr w:rsidR="004C6AC9" w:rsidTr="004C6AC9">
        <w:tc>
          <w:tcPr>
            <w:tcW w:w="56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sym w:font="Wingdings" w:char="006F"/>
            </w:r>
          </w:p>
        </w:tc>
        <w:tc>
          <w:tcPr>
            <w:tcW w:w="1020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t>How will the official resources be securely stored off-site?</w:t>
            </w:r>
          </w:p>
        </w:tc>
      </w:tr>
      <w:tr w:rsidR="004C6AC9" w:rsidTr="004C6AC9">
        <w:tc>
          <w:tcPr>
            <w:tcW w:w="56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sym w:font="Wingdings" w:char="006F"/>
            </w:r>
          </w:p>
        </w:tc>
        <w:tc>
          <w:tcPr>
            <w:tcW w:w="1020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t>What is known about the location where the resources are being taken?  Is a risk assessment needed in relation to that location?</w:t>
            </w:r>
          </w:p>
        </w:tc>
      </w:tr>
      <w:tr w:rsidR="004C6AC9" w:rsidTr="004C6AC9">
        <w:tc>
          <w:tcPr>
            <w:tcW w:w="56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sym w:font="Wingdings" w:char="006F"/>
            </w:r>
          </w:p>
        </w:tc>
        <w:tc>
          <w:tcPr>
            <w:tcW w:w="1020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t>What control does the agency have over the security of the location?</w:t>
            </w:r>
          </w:p>
        </w:tc>
      </w:tr>
      <w:tr w:rsidR="004C6AC9" w:rsidTr="004C6AC9">
        <w:tc>
          <w:tcPr>
            <w:tcW w:w="56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sym w:font="Wingdings" w:char="006F"/>
            </w:r>
          </w:p>
        </w:tc>
        <w:tc>
          <w:tcPr>
            <w:tcW w:w="1020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t>Who has access to the location where the official resources are being stored?</w:t>
            </w:r>
          </w:p>
        </w:tc>
      </w:tr>
      <w:tr w:rsidR="004C6AC9" w:rsidTr="004C6AC9">
        <w:tc>
          <w:tcPr>
            <w:tcW w:w="56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sym w:font="Wingdings" w:char="006F"/>
            </w:r>
          </w:p>
        </w:tc>
        <w:tc>
          <w:tcPr>
            <w:tcW w:w="1020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t>How will the employee protect his/her work from unwanted scrutiny or unauthorised access?</w:t>
            </w:r>
          </w:p>
        </w:tc>
      </w:tr>
      <w:tr w:rsidR="004C6AC9" w:rsidTr="004C6AC9">
        <w:tc>
          <w:tcPr>
            <w:tcW w:w="56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sym w:font="Wingdings" w:char="006F"/>
            </w:r>
          </w:p>
        </w:tc>
        <w:tc>
          <w:tcPr>
            <w:tcW w:w="1020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t>How will the employee protect his/her official conversations from being overheard?</w:t>
            </w:r>
          </w:p>
        </w:tc>
      </w:tr>
      <w:tr w:rsidR="004C6AC9" w:rsidTr="004C6AC9">
        <w:tc>
          <w:tcPr>
            <w:tcW w:w="56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sym w:font="Wingdings" w:char="006F"/>
            </w:r>
          </w:p>
        </w:tc>
        <w:tc>
          <w:tcPr>
            <w:tcW w:w="10207" w:type="dxa"/>
          </w:tcPr>
          <w:p w:rsidR="004C6AC9" w:rsidRPr="000740B4" w:rsidRDefault="004C6AC9" w:rsidP="004C6AC9">
            <w:pPr>
              <w:jc w:val="both"/>
              <w:rPr>
                <w:rFonts w:ascii="Arial" w:hAnsi="Arial" w:cs="Arial"/>
                <w:i/>
              </w:rPr>
            </w:pPr>
            <w:r w:rsidRPr="000740B4">
              <w:rPr>
                <w:rFonts w:ascii="Arial" w:hAnsi="Arial" w:cs="Arial"/>
                <w:lang w:val="en-NZ"/>
              </w:rPr>
              <w:t xml:space="preserve">Could the resources being carried reasonably expose the employee to targeting by a foreign intelligence service?  Has the employee been appropriately briefed? See the </w:t>
            </w:r>
            <w:hyperlink r:id="rId7" w:history="1">
              <w:r w:rsidRPr="004C6AC9">
                <w:rPr>
                  <w:rStyle w:val="Hyperlink"/>
                  <w:rFonts w:ascii="Arial" w:hAnsi="Arial" w:cs="Arial"/>
                  <w:lang w:val="en-NZ"/>
                </w:rPr>
                <w:t>Maintaining your national security clearance</w:t>
              </w:r>
            </w:hyperlink>
            <w:r w:rsidRPr="000740B4">
              <w:rPr>
                <w:rFonts w:ascii="Arial" w:hAnsi="Arial" w:cs="Arial"/>
                <w:i/>
                <w:u w:val="single"/>
                <w:lang w:val="en-NZ"/>
              </w:rPr>
              <w:t xml:space="preserve"> </w:t>
            </w:r>
          </w:p>
        </w:tc>
      </w:tr>
      <w:tr w:rsidR="004C6AC9" w:rsidTr="004C6AC9">
        <w:tc>
          <w:tcPr>
            <w:tcW w:w="56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lastRenderedPageBreak/>
              <w:sym w:font="Wingdings" w:char="006F"/>
            </w:r>
          </w:p>
        </w:tc>
        <w:tc>
          <w:tcPr>
            <w:tcW w:w="1020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t>Is the employee aware of what action he or she is to take in the event official resources are misplaced, lost or stolen?</w:t>
            </w:r>
          </w:p>
        </w:tc>
      </w:tr>
      <w:tr w:rsidR="004C6AC9" w:rsidTr="004C6AC9">
        <w:tc>
          <w:tcPr>
            <w:tcW w:w="56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sym w:font="Wingdings" w:char="006F"/>
            </w:r>
          </w:p>
        </w:tc>
        <w:tc>
          <w:tcPr>
            <w:tcW w:w="1020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t>Is the employee considering printing, duplication or disposal of official information in a non-secure environment?  What measures have been put in place to ensure official information is not compromised by this activity?</w:t>
            </w:r>
          </w:p>
        </w:tc>
      </w:tr>
      <w:tr w:rsidR="004C6AC9" w:rsidTr="004C6AC9">
        <w:tc>
          <w:tcPr>
            <w:tcW w:w="56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sym w:font="Wingdings" w:char="006F"/>
            </w:r>
          </w:p>
        </w:tc>
        <w:tc>
          <w:tcPr>
            <w:tcW w:w="1020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t>Has the agency authorised the use of any off-site ICT equipment? If so what equipment and in what circumstances?</w:t>
            </w:r>
          </w:p>
        </w:tc>
      </w:tr>
      <w:tr w:rsidR="004C6AC9" w:rsidTr="004C6AC9">
        <w:tc>
          <w:tcPr>
            <w:tcW w:w="567" w:type="dxa"/>
          </w:tcPr>
          <w:p w:rsidR="004C6AC9" w:rsidRPr="000740B4" w:rsidRDefault="004C6AC9" w:rsidP="005A10D6">
            <w:pPr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sym w:font="Wingdings" w:char="006F"/>
            </w:r>
          </w:p>
        </w:tc>
        <w:tc>
          <w:tcPr>
            <w:tcW w:w="10207" w:type="dxa"/>
          </w:tcPr>
          <w:p w:rsidR="004C6AC9" w:rsidRDefault="004C6AC9" w:rsidP="00CF5C5F">
            <w:r w:rsidRPr="000740B4">
              <w:rPr>
                <w:rFonts w:ascii="Arial" w:hAnsi="Arial" w:cs="Arial"/>
                <w:lang w:val="en-NZ"/>
              </w:rPr>
              <w:t xml:space="preserve">Does the employee have an authorised email account or remote ICT access to agency </w:t>
            </w:r>
            <w:proofErr w:type="gramStart"/>
            <w:r w:rsidR="005A10D6" w:rsidRPr="000740B4">
              <w:rPr>
                <w:rFonts w:ascii="Arial" w:hAnsi="Arial" w:cs="Arial"/>
                <w:lang w:val="en-NZ"/>
              </w:rPr>
              <w:t xml:space="preserve">systems, </w:t>
            </w:r>
            <w:r w:rsidR="00CF5C5F">
              <w:rPr>
                <w:rFonts w:ascii="Arial" w:hAnsi="Arial" w:cs="Arial"/>
                <w:lang w:val="en-NZ"/>
              </w:rPr>
              <w:t>that</w:t>
            </w:r>
            <w:proofErr w:type="gramEnd"/>
            <w:r w:rsidRPr="000740B4">
              <w:rPr>
                <w:rFonts w:ascii="Arial" w:hAnsi="Arial" w:cs="Arial"/>
                <w:lang w:val="en-NZ"/>
              </w:rPr>
              <w:t xml:space="preserve"> can be accessed securely?</w:t>
            </w:r>
          </w:p>
        </w:tc>
      </w:tr>
      <w:tr w:rsidR="004C6AC9" w:rsidTr="004C6AC9">
        <w:tc>
          <w:tcPr>
            <w:tcW w:w="56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sym w:font="Wingdings" w:char="006F"/>
            </w:r>
          </w:p>
        </w:tc>
        <w:tc>
          <w:tcPr>
            <w:tcW w:w="10207" w:type="dxa"/>
          </w:tcPr>
          <w:p w:rsidR="004C6AC9" w:rsidRPr="000740B4" w:rsidRDefault="004C6AC9" w:rsidP="005A10D6">
            <w:pPr>
              <w:jc w:val="both"/>
              <w:rPr>
                <w:rFonts w:ascii="Arial" w:hAnsi="Arial" w:cs="Arial"/>
              </w:rPr>
            </w:pPr>
            <w:r w:rsidRPr="000740B4">
              <w:rPr>
                <w:rFonts w:ascii="Arial" w:hAnsi="Arial" w:cs="Arial"/>
                <w:lang w:val="en-NZ"/>
              </w:rPr>
              <w:t>Has the employee been required to read, or been briefed on, the requirements for the protection of official resources?</w:t>
            </w:r>
          </w:p>
        </w:tc>
      </w:tr>
    </w:tbl>
    <w:p w:rsidR="000E3B1A" w:rsidRDefault="000E3B1A">
      <w:bookmarkStart w:id="3" w:name="_GoBack"/>
      <w:bookmarkEnd w:id="3"/>
    </w:p>
    <w:sectPr w:rsidR="000E3B1A" w:rsidSect="00C239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BAC" w:rsidRDefault="009E0BAC" w:rsidP="001A6056">
      <w:pPr>
        <w:spacing w:before="0"/>
      </w:pPr>
      <w:r>
        <w:separator/>
      </w:r>
    </w:p>
  </w:endnote>
  <w:endnote w:type="continuationSeparator" w:id="0">
    <w:p w:rsidR="009E0BAC" w:rsidRDefault="009E0BAC" w:rsidP="001A605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BAC" w:rsidRDefault="009E0BAC" w:rsidP="001A6056">
      <w:pPr>
        <w:spacing w:before="0"/>
      </w:pPr>
      <w:r>
        <w:separator/>
      </w:r>
    </w:p>
  </w:footnote>
  <w:footnote w:type="continuationSeparator" w:id="0">
    <w:p w:rsidR="009E0BAC" w:rsidRDefault="009E0BAC" w:rsidP="001A6056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19"/>
    <w:rsid w:val="000E3B1A"/>
    <w:rsid w:val="00171755"/>
    <w:rsid w:val="001A6056"/>
    <w:rsid w:val="001F315C"/>
    <w:rsid w:val="00463699"/>
    <w:rsid w:val="004C6AC9"/>
    <w:rsid w:val="005A10D6"/>
    <w:rsid w:val="00610DDB"/>
    <w:rsid w:val="006A58E5"/>
    <w:rsid w:val="006E3C46"/>
    <w:rsid w:val="008310E7"/>
    <w:rsid w:val="008D1EC7"/>
    <w:rsid w:val="009E0BAC"/>
    <w:rsid w:val="00C239AD"/>
    <w:rsid w:val="00CF5C5F"/>
    <w:rsid w:val="00DB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519"/>
    <w:pPr>
      <w:spacing w:before="240"/>
    </w:pPr>
    <w:rPr>
      <w:rFonts w:ascii="Calibri" w:eastAsia="Times New Roman" w:hAnsi="Calibri" w:cs="Times New Roman"/>
      <w:sz w:val="22"/>
      <w:szCs w:val="22"/>
      <w:lang w:val="en-GB" w:eastAsia="en-AU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B2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2519"/>
    <w:rPr>
      <w:rFonts w:ascii="Times" w:eastAsia="Times" w:hAnsi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519"/>
    <w:rPr>
      <w:rFonts w:ascii="Times" w:eastAsia="Times" w:hAnsi="Times" w:cs="Times New Roman"/>
      <w:sz w:val="20"/>
      <w:szCs w:val="20"/>
      <w:lang w:val="en-GB" w:eastAsia="en-AU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519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19"/>
    <w:rPr>
      <w:rFonts w:ascii="Lucida Grande" w:eastAsia="Times New Roman" w:hAnsi="Lucida Grande" w:cs="Lucida Grande"/>
      <w:sz w:val="18"/>
      <w:szCs w:val="18"/>
      <w:lang w:val="en-GB" w:eastAsia="en-AU" w:bidi="en-US"/>
    </w:rPr>
  </w:style>
  <w:style w:type="paragraph" w:styleId="Header">
    <w:name w:val="header"/>
    <w:basedOn w:val="Normal"/>
    <w:link w:val="HeaderChar"/>
    <w:uiPriority w:val="99"/>
    <w:unhideWhenUsed/>
    <w:rsid w:val="001A605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A6056"/>
    <w:rPr>
      <w:rFonts w:ascii="Calibri" w:eastAsia="Times New Roman" w:hAnsi="Calibri" w:cs="Times New Roman"/>
      <w:sz w:val="22"/>
      <w:szCs w:val="22"/>
      <w:lang w:val="en-GB" w:eastAsia="en-AU" w:bidi="en-US"/>
    </w:rPr>
  </w:style>
  <w:style w:type="paragraph" w:styleId="Footer">
    <w:name w:val="footer"/>
    <w:basedOn w:val="Normal"/>
    <w:link w:val="FooterChar"/>
    <w:uiPriority w:val="99"/>
    <w:unhideWhenUsed/>
    <w:rsid w:val="001A605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A6056"/>
    <w:rPr>
      <w:rFonts w:ascii="Calibri" w:eastAsia="Times New Roman" w:hAnsi="Calibri" w:cs="Times New Roman"/>
      <w:sz w:val="22"/>
      <w:szCs w:val="22"/>
      <w:lang w:val="en-GB" w:eastAsia="en-AU" w:bidi="en-US"/>
    </w:rPr>
  </w:style>
  <w:style w:type="table" w:styleId="TableGrid">
    <w:name w:val="Table Grid"/>
    <w:basedOn w:val="TableNormal"/>
    <w:uiPriority w:val="59"/>
    <w:rsid w:val="004C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6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519"/>
    <w:pPr>
      <w:spacing w:before="240"/>
    </w:pPr>
    <w:rPr>
      <w:rFonts w:ascii="Calibri" w:eastAsia="Times New Roman" w:hAnsi="Calibri" w:cs="Times New Roman"/>
      <w:sz w:val="22"/>
      <w:szCs w:val="22"/>
      <w:lang w:val="en-GB" w:eastAsia="en-AU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B2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2519"/>
    <w:rPr>
      <w:rFonts w:ascii="Times" w:eastAsia="Times" w:hAnsi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519"/>
    <w:rPr>
      <w:rFonts w:ascii="Times" w:eastAsia="Times" w:hAnsi="Times" w:cs="Times New Roman"/>
      <w:sz w:val="20"/>
      <w:szCs w:val="20"/>
      <w:lang w:val="en-GB" w:eastAsia="en-AU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519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19"/>
    <w:rPr>
      <w:rFonts w:ascii="Lucida Grande" w:eastAsia="Times New Roman" w:hAnsi="Lucida Grande" w:cs="Lucida Grande"/>
      <w:sz w:val="18"/>
      <w:szCs w:val="18"/>
      <w:lang w:val="en-GB" w:eastAsia="en-AU" w:bidi="en-US"/>
    </w:rPr>
  </w:style>
  <w:style w:type="paragraph" w:styleId="Header">
    <w:name w:val="header"/>
    <w:basedOn w:val="Normal"/>
    <w:link w:val="HeaderChar"/>
    <w:uiPriority w:val="99"/>
    <w:unhideWhenUsed/>
    <w:rsid w:val="001A605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A6056"/>
    <w:rPr>
      <w:rFonts w:ascii="Calibri" w:eastAsia="Times New Roman" w:hAnsi="Calibri" w:cs="Times New Roman"/>
      <w:sz w:val="22"/>
      <w:szCs w:val="22"/>
      <w:lang w:val="en-GB" w:eastAsia="en-AU" w:bidi="en-US"/>
    </w:rPr>
  </w:style>
  <w:style w:type="paragraph" w:styleId="Footer">
    <w:name w:val="footer"/>
    <w:basedOn w:val="Normal"/>
    <w:link w:val="FooterChar"/>
    <w:uiPriority w:val="99"/>
    <w:unhideWhenUsed/>
    <w:rsid w:val="001A605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A6056"/>
    <w:rPr>
      <w:rFonts w:ascii="Calibri" w:eastAsia="Times New Roman" w:hAnsi="Calibri" w:cs="Times New Roman"/>
      <w:sz w:val="22"/>
      <w:szCs w:val="22"/>
      <w:lang w:val="en-GB" w:eastAsia="en-AU" w:bidi="en-US"/>
    </w:rPr>
  </w:style>
  <w:style w:type="table" w:styleId="TableGrid">
    <w:name w:val="Table Grid"/>
    <w:basedOn w:val="TableNormal"/>
    <w:uiPriority w:val="59"/>
    <w:rsid w:val="004C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6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tectivesecurity.govt.nz/personnel-security/national-security-clearances/maintaining-your-national-security-clearan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2019-02-06T19:58:00Z</dcterms:created>
  <dcterms:modified xsi:type="dcterms:W3CDTF">2019-02-06T19:58:00Z</dcterms:modified>
</cp:coreProperties>
</file>